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STRUMENTI  </w:t>
      </w:r>
      <w:proofErr w:type="spellStart"/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 VERI</w:t>
      </w:r>
      <w:r w:rsid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FICA  E  CRITERI </w:t>
      </w:r>
      <w:proofErr w:type="spellStart"/>
      <w:r w:rsid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VALUTAZIONE PER LE SCIENZE</w:t>
      </w:r>
      <w:r w:rsidR="006544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(A050)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In  tutte</w:t>
      </w:r>
      <w:r w:rsid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</w:t>
      </w: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 w:rsidR="00C368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verifiche orali</w:t>
      </w: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BC4332"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di Biologia, Chimica e Scienze della Terra  saranno esplicitati i punteggi relativi a ciascuna domanda  proposta.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Il punteggio finale è ricavabile dalla </w:t>
      </w:r>
      <w:r w:rsidRPr="00BC43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GRIGLIA</w:t>
      </w: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C43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riportata.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C433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CRITERI </w:t>
      </w:r>
      <w:proofErr w:type="spellStart"/>
      <w:r w:rsidRPr="00BC433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</w:t>
      </w:r>
      <w:proofErr w:type="spellEnd"/>
      <w:r w:rsidRPr="00BC433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VALUTAZIONE</w:t>
      </w: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: Scala di misurazione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43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0382" w:type="dxa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2503"/>
        <w:gridCol w:w="4177"/>
        <w:gridCol w:w="1316"/>
        <w:gridCol w:w="1730"/>
      </w:tblGrid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C3682C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Conoscenze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</w:t>
            </w: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Livello delle competenze per certificazione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interventi</w:t>
            </w:r>
          </w:p>
        </w:tc>
      </w:tr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2*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Nulle. Non rilevabili.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rilevabili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raggiunto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Recupero</w:t>
            </w:r>
          </w:p>
        </w:tc>
      </w:tr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Frammentarie e gravemente lacunose.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studente, anche se guidato, non riesce ad applicare le conoscenze minime. </w:t>
            </w: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Non comprende e non sa usare  la terminologia specifica di base.</w:t>
            </w: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Non sa risolvere i problemi ed i quesiti.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16A6" w:rsidRPr="00BC4332" w:rsidTr="00F716A6">
        <w:trPr>
          <w:trHeight w:val="548"/>
          <w:jc w:val="center"/>
        </w:trPr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Superficiali e alquanto lacunosa.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studente, se guidato, applica le conoscenze minime, ma con diversi errori nell’esecuzione di esercizi semplici. Usa un linguaggio incoerente; spesso scorretto e impreciso.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16A6" w:rsidRPr="00BC4332" w:rsidTr="00F716A6">
        <w:trPr>
          <w:trHeight w:val="498"/>
          <w:jc w:val="center"/>
        </w:trPr>
        <w:tc>
          <w:tcPr>
            <w:tcW w:w="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Base</w:t>
            </w: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Incerte e superficiali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studente: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 Espone in forma poco chiara e con limitata padronanza della lingua.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 Non sempre sa individuare e applicare correttamente le procedure richieste.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  Applica le conoscenze con alcune imprecisioni.</w:t>
            </w: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d)        Risolve solo parzialmente i problemi ed i quesiti proposti.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Consolidamento</w:t>
            </w:r>
          </w:p>
        </w:tc>
      </w:tr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Conoscenze essenziali ma non approfondite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studente: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 Individua i principali nessi logici, interpretando correttamente i quesiti.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 Utilizza un linguaggio semplice e comprensibile,talvolta impreciso.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c)        Applica le procedure senza errori </w:t>
            </w: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sostanziali, ma con incertezze.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Sicure e con eventuali approfondimenti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studente: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 Si esprime in modo corretto, cogliendo gli aspetti fondamentali, ma incontra ancora qualche  difficoltà nella sintesi.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 Applica correttamente le procedure anche a problemi complessi,dopo averli analizzati.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A53756" w:rsidP="00F7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Intermedio</w:t>
            </w: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Completa e organica, con qualche approfondimento autonomo.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 studente: 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 Espone in modo efficace ed appropriato i contenuti.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 Applica in modo corretto le procedure, mostrando buone capacità di correlazione e di sintesi.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 Gestisce e rielabora autonomamente problemi complessi e situazioni nuove. 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A53756" w:rsidP="00F7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Avanzato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Approfondimento e potenziamento</w:t>
            </w:r>
          </w:p>
        </w:tc>
      </w:tr>
      <w:tr w:rsidR="00F716A6" w:rsidRPr="00BC4332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Complete, organiche e articolate e con approfondimenti autonomi.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 studente: 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 Si esprime in modo brillante e con linguaggio ricco ed efficace.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 Rielabora in modo personale e consapevole il proprio lavoro.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  Sa gestire situazioni nuove, anche complesse e sa applicare le sue conoscenze in modo corretto, anche in contesti  diversi da quelli noti.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6A6" w:rsidRPr="00BC4332" w:rsidRDefault="00F716A6" w:rsidP="00F7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A6" w:rsidRPr="00550AB3" w:rsidTr="00F716A6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Organiche, approfondite e ampliate in modo originale,autonomo e personale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studente: Lo studente: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a)       Comunica in modo articolato, usando con disinvoltura il linguaggio specifico della disciplina.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b)       Interpreta criticamente fenomeni ed eventi, documentando adeguatamente il proprio lavoro.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c)        Applica le conoscenze in modo autonomo e creativo.</w:t>
            </w:r>
          </w:p>
          <w:p w:rsidR="00F716A6" w:rsidRPr="00BC4332" w:rsidRDefault="00F716A6" w:rsidP="00550AB3">
            <w:pPr>
              <w:spacing w:before="111" w:after="11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433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d)       Sa gestire situazioni nuove individuando soluzioni originali.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550AB3" w:rsidRDefault="00F716A6" w:rsidP="00F716A6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A6" w:rsidRPr="00550AB3" w:rsidRDefault="00F716A6" w:rsidP="00F716A6">
            <w:pPr>
              <w:jc w:val="center"/>
            </w:pPr>
          </w:p>
        </w:tc>
      </w:tr>
    </w:tbl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BC4332">
        <w:rPr>
          <w:rFonts w:ascii="Times New Roman" w:eastAsia="Times New Roman" w:hAnsi="Times New Roman" w:cs="Times New Roman"/>
          <w:sz w:val="20"/>
          <w:szCs w:val="20"/>
          <w:lang w:eastAsia="it-IT"/>
        </w:rPr>
        <w:t>*Ritiro</w:t>
      </w:r>
      <w:proofErr w:type="spellEnd"/>
      <w:r w:rsidRPr="00BC43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foglio: Impreparato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4332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Pr="00BC43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1</w:t>
      </w:r>
      <w:r w:rsidRPr="00BC4332">
        <w:rPr>
          <w:rFonts w:ascii="Times New Roman" w:eastAsia="Times New Roman" w:hAnsi="Times New Roman" w:cs="Times New Roman"/>
          <w:sz w:val="20"/>
          <w:szCs w:val="20"/>
          <w:lang w:eastAsia="it-IT"/>
        </w:rPr>
        <w:t>Conoscenze pertinenti degli argomenti svolti</w:t>
      </w:r>
    </w:p>
    <w:p w:rsidR="00550AB3" w:rsidRPr="00BC4332" w:rsidRDefault="00550AB3" w:rsidP="00550AB3">
      <w:pPr>
        <w:spacing w:before="111" w:after="111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43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2</w:t>
      </w:r>
      <w:r w:rsidRPr="00BC4332">
        <w:rPr>
          <w:rFonts w:ascii="Times New Roman" w:eastAsia="Times New Roman" w:hAnsi="Times New Roman" w:cs="Times New Roman"/>
          <w:sz w:val="20"/>
          <w:szCs w:val="20"/>
          <w:lang w:eastAsia="it-IT"/>
        </w:rPr>
        <w:t>Capacità di sintesi e correttezza morfosintattica. Capacità di applicare procedure.</w:t>
      </w:r>
    </w:p>
    <w:p w:rsidR="00550AB3" w:rsidRPr="00550AB3" w:rsidRDefault="00550AB3" w:rsidP="00550AB3">
      <w:pPr>
        <w:spacing w:before="111" w:after="111" w:line="240" w:lineRule="auto"/>
        <w:textAlignment w:val="top"/>
        <w:rPr>
          <w:rFonts w:ascii="Arial" w:eastAsia="Times New Roman" w:hAnsi="Arial" w:cs="Arial"/>
          <w:sz w:val="13"/>
          <w:szCs w:val="13"/>
          <w:lang w:eastAsia="it-IT"/>
        </w:rPr>
      </w:pPr>
      <w:r w:rsidRPr="00550AB3">
        <w:rPr>
          <w:rFonts w:ascii="Arial" w:eastAsia="Times New Roman" w:hAnsi="Arial" w:cs="Arial"/>
          <w:sz w:val="13"/>
          <w:szCs w:val="13"/>
          <w:lang w:eastAsia="it-IT"/>
        </w:rPr>
        <w:t> </w:t>
      </w:r>
    </w:p>
    <w:sectPr w:rsidR="00550AB3" w:rsidRPr="00550AB3" w:rsidSect="00C70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550AB3"/>
    <w:rsid w:val="000B1027"/>
    <w:rsid w:val="001678F7"/>
    <w:rsid w:val="00550AB3"/>
    <w:rsid w:val="0055351D"/>
    <w:rsid w:val="00654418"/>
    <w:rsid w:val="00A53756"/>
    <w:rsid w:val="00A6228C"/>
    <w:rsid w:val="00BC4332"/>
    <w:rsid w:val="00BD5CF8"/>
    <w:rsid w:val="00C3682C"/>
    <w:rsid w:val="00C703A0"/>
    <w:rsid w:val="00F716A6"/>
    <w:rsid w:val="00F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3A0"/>
  </w:style>
  <w:style w:type="paragraph" w:styleId="Titolo2">
    <w:name w:val="heading 2"/>
    <w:basedOn w:val="Normale"/>
    <w:link w:val="Titolo2Carattere"/>
    <w:uiPriority w:val="9"/>
    <w:qFormat/>
    <w:rsid w:val="00550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50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550A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50AB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0AB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0AB3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55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0AB3"/>
  </w:style>
  <w:style w:type="character" w:styleId="Enfasigrassetto">
    <w:name w:val="Strong"/>
    <w:basedOn w:val="Carpredefinitoparagrafo"/>
    <w:uiPriority w:val="22"/>
    <w:qFormat/>
    <w:rsid w:val="00550AB3"/>
    <w:rPr>
      <w:b/>
      <w:bCs/>
    </w:rPr>
  </w:style>
  <w:style w:type="character" w:styleId="Enfasicorsivo">
    <w:name w:val="Emphasis"/>
    <w:basedOn w:val="Carpredefinitoparagrafo"/>
    <w:uiPriority w:val="20"/>
    <w:qFormat/>
    <w:rsid w:val="00550AB3"/>
    <w:rPr>
      <w:i/>
      <w:iCs/>
    </w:rPr>
  </w:style>
  <w:style w:type="paragraph" w:customStyle="1" w:styleId="standard">
    <w:name w:val="standard"/>
    <w:basedOn w:val="Normale"/>
    <w:rsid w:val="0055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contents"/>
    <w:basedOn w:val="Normale"/>
    <w:rsid w:val="0055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9">
    <w:name w:val="style9"/>
    <w:basedOn w:val="Normale"/>
    <w:rsid w:val="0055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foplus">
    <w:name w:val="infoplus"/>
    <w:basedOn w:val="Carpredefinitoparagrafo"/>
    <w:rsid w:val="0055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87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973">
                  <w:marLeft w:val="0"/>
                  <w:marRight w:val="0"/>
                  <w:marTop w:val="0"/>
                  <w:marBottom w:val="19"/>
                  <w:divBdr>
                    <w:top w:val="dotted" w:sz="4" w:space="4" w:color="auto"/>
                    <w:left w:val="none" w:sz="0" w:space="0" w:color="auto"/>
                    <w:bottom w:val="dotted" w:sz="4" w:space="4" w:color="auto"/>
                    <w:right w:val="none" w:sz="0" w:space="0" w:color="auto"/>
                  </w:divBdr>
                </w:div>
                <w:div w:id="1285691155">
                  <w:marLeft w:val="0"/>
                  <w:marRight w:val="0"/>
                  <w:marTop w:val="0"/>
                  <w:marBottom w:val="0"/>
                  <w:divBdr>
                    <w:top w:val="none" w:sz="0" w:space="5" w:color="000000"/>
                    <w:left w:val="none" w:sz="0" w:space="0" w:color="000000"/>
                    <w:bottom w:val="none" w:sz="0" w:space="5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Boffa</dc:creator>
  <cp:lastModifiedBy>Pasqualina Boffa</cp:lastModifiedBy>
  <cp:revision>10</cp:revision>
  <dcterms:created xsi:type="dcterms:W3CDTF">2015-09-08T15:41:00Z</dcterms:created>
  <dcterms:modified xsi:type="dcterms:W3CDTF">2018-09-05T05:46:00Z</dcterms:modified>
</cp:coreProperties>
</file>