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C4" w:rsidRDefault="00E90EC4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E90EC4" w:rsidRDefault="00E90EC4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E90EC4" w:rsidRDefault="00E90EC4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E90EC4" w:rsidRDefault="00E90EC4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7658C1" w:rsidRPr="007658C1" w:rsidRDefault="007658C1" w:rsidP="00496348">
      <w:pPr>
        <w:rPr>
          <w:rFonts w:ascii="Helvetica" w:eastAsia="Times New Roman" w:hAnsi="Helvetica" w:cs="Times New Roman"/>
          <w:color w:val="000000"/>
          <w:lang w:eastAsia="it-IT"/>
        </w:rPr>
      </w:pPr>
      <w:bookmarkStart w:id="0" w:name="_GoBack"/>
      <w:bookmarkEnd w:id="0"/>
      <w:r w:rsidRPr="007658C1">
        <w:rPr>
          <w:rFonts w:ascii="Helvetica" w:eastAsia="Times New Roman" w:hAnsi="Helvetica" w:cs="Times New Roman"/>
          <w:color w:val="000000"/>
          <w:lang w:eastAsia="it-IT"/>
        </w:rPr>
        <w:t>DIPARTIMENTO DI SCIENZE A050</w:t>
      </w:r>
    </w:p>
    <w:p w:rsidR="007658C1" w:rsidRPr="007658C1" w:rsidRDefault="007658C1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7658C1" w:rsidRPr="007658C1" w:rsidRDefault="00496348" w:rsidP="007658C1">
      <w:pPr>
        <w:rPr>
          <w:rFonts w:ascii="News Gothic MT" w:eastAsia="Times New Roman" w:hAnsi="News Gothic MT" w:cs="Times New Roman"/>
          <w:color w:val="000000"/>
          <w:lang w:eastAsia="it-IT"/>
        </w:rPr>
      </w:pPr>
      <w:r w:rsidRPr="007658C1">
        <w:rPr>
          <w:rFonts w:ascii="News Gothic MT" w:eastAsia="Times New Roman" w:hAnsi="News Gothic MT" w:cs="Times New Roman"/>
          <w:color w:val="000000"/>
          <w:lang w:eastAsia="it-IT"/>
        </w:rPr>
        <w:t xml:space="preserve">E’ possibile da parte dei docenti del dipartimento di scienze adottare griglie di valutazione della prova scritta diverse da quella ufficiale, quando per motivi didattici </w:t>
      </w:r>
      <w:r w:rsidR="00E90EC4">
        <w:rPr>
          <w:rFonts w:ascii="News Gothic MT" w:eastAsia="Times New Roman" w:hAnsi="News Gothic MT" w:cs="Times New Roman"/>
          <w:color w:val="000000"/>
          <w:lang w:eastAsia="it-IT"/>
        </w:rPr>
        <w:t>sia</w:t>
      </w:r>
      <w:r w:rsidRPr="007658C1">
        <w:rPr>
          <w:rFonts w:ascii="News Gothic MT" w:eastAsia="Times New Roman" w:hAnsi="News Gothic MT" w:cs="Times New Roman"/>
          <w:color w:val="000000"/>
          <w:lang w:eastAsia="it-IT"/>
        </w:rPr>
        <w:t xml:space="preserve"> ritenuto opportuno, </w:t>
      </w:r>
      <w:proofErr w:type="spellStart"/>
      <w:r w:rsidRPr="007658C1">
        <w:rPr>
          <w:rFonts w:ascii="News Gothic MT" w:eastAsia="Times New Roman" w:hAnsi="News Gothic MT" w:cs="Times New Roman"/>
          <w:color w:val="000000"/>
          <w:lang w:eastAsia="it-IT"/>
        </w:rPr>
        <w:t>purchè</w:t>
      </w:r>
      <w:proofErr w:type="spellEnd"/>
      <w:r w:rsidRPr="007658C1">
        <w:rPr>
          <w:rFonts w:ascii="News Gothic MT" w:eastAsia="Times New Roman" w:hAnsi="News Gothic MT" w:cs="Times New Roman"/>
          <w:color w:val="000000"/>
          <w:lang w:eastAsia="it-IT"/>
        </w:rPr>
        <w:t xml:space="preserve"> siano allegate (anche in una sola copia) agli elaborati corretti. </w:t>
      </w:r>
      <w:r w:rsidR="007658C1" w:rsidRPr="007658C1">
        <w:rPr>
          <w:rFonts w:ascii="News Gothic MT" w:eastAsia="Times New Roman" w:hAnsi="News Gothic MT" w:cs="Times New Roman"/>
          <w:color w:val="000000"/>
          <w:lang w:eastAsia="it-IT"/>
        </w:rPr>
        <w:t>Tuttavia vengono presentate due griglie ritenute complete per le diverse tipologie di prove.</w:t>
      </w:r>
    </w:p>
    <w:p w:rsidR="007658C1" w:rsidRPr="007658C1" w:rsidRDefault="007658C1" w:rsidP="007658C1">
      <w:pPr>
        <w:rPr>
          <w:rFonts w:ascii="News Gothic MT" w:eastAsia="Times New Roman" w:hAnsi="News Gothic MT" w:cs="Times New Roman"/>
          <w:lang w:eastAsia="it-IT"/>
        </w:rPr>
      </w:pPr>
      <w:r w:rsidRPr="007658C1">
        <w:rPr>
          <w:rFonts w:ascii="News Gothic MT" w:eastAsia="Times New Roman" w:hAnsi="News Gothic MT" w:cs="Times New Roman"/>
          <w:lang w:eastAsia="it-IT"/>
        </w:rPr>
        <w:t xml:space="preserve">La programmazione del Dipartimento si propone di contrastare proprio, quanto più possibile, la disparità docimologica presente nel corpo docente. L’obiettivo è di costruire un comune sentire tra i docenti per quanto riguarda i processi di correzione degli elaborati, la conduzione dei colloqui e la valutazione del risultato scolastico degli alunni. </w:t>
      </w:r>
    </w:p>
    <w:p w:rsidR="00496348" w:rsidRPr="007658C1" w:rsidRDefault="00496348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7658C1" w:rsidRPr="007658C1" w:rsidRDefault="007658C1" w:rsidP="00496348">
      <w:pPr>
        <w:rPr>
          <w:rFonts w:ascii="Helvetica" w:eastAsia="Times New Roman" w:hAnsi="Helvetica" w:cs="Times New Roman"/>
          <w:color w:val="000000"/>
          <w:lang w:eastAsia="it-IT"/>
        </w:rPr>
      </w:pPr>
    </w:p>
    <w:p w:rsidR="00496348" w:rsidRPr="00496348" w:rsidRDefault="00496348" w:rsidP="00496348">
      <w:pPr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</w:pPr>
    </w:p>
    <w:p w:rsidR="00496348" w:rsidRDefault="00496348"/>
    <w:sectPr w:rsidR="00496348" w:rsidSect="004C02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48"/>
    <w:rsid w:val="00496348"/>
    <w:rsid w:val="004C0263"/>
    <w:rsid w:val="007658C1"/>
    <w:rsid w:val="00E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77530"/>
  <w15:chartTrackingRefBased/>
  <w15:docId w15:val="{24CADFC7-AD4C-624B-9FEE-1BD1D76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9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Boffa</dc:creator>
  <cp:keywords/>
  <dc:description/>
  <cp:lastModifiedBy>Pasqualina Boffa</cp:lastModifiedBy>
  <cp:revision>2</cp:revision>
  <dcterms:created xsi:type="dcterms:W3CDTF">2019-12-05T18:26:00Z</dcterms:created>
  <dcterms:modified xsi:type="dcterms:W3CDTF">2019-12-05T18:45:00Z</dcterms:modified>
</cp:coreProperties>
</file>